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56E57" w:rsidR="00556E57" w:rsidP="00556E57" w:rsidRDefault="00556E57" w14:paraId="11D16900" w14:textId="77777777">
      <w:pPr>
        <w:spacing w:after="0" w:line="240" w:lineRule="auto"/>
        <w:rPr>
          <w:rFonts w:cstheme="minorHAnsi"/>
          <w:b/>
          <w:sz w:val="24"/>
          <w:szCs w:val="24"/>
        </w:rPr>
      </w:pPr>
      <w:r w:rsidRPr="00556E57">
        <w:rPr>
          <w:rFonts w:cstheme="minorHAnsi"/>
          <w:b/>
          <w:sz w:val="24"/>
          <w:szCs w:val="24"/>
        </w:rPr>
        <w:t>MOMENTOS Y TEMAS A TRABAJAR EN GUÍA: DISEÑO WEB Y MAQUETACIÓN TÉCNICA</w:t>
      </w:r>
    </w:p>
    <w:p w:rsidRPr="00556E57" w:rsidR="00556E57" w:rsidP="00556E57" w:rsidRDefault="00556E57" w14:paraId="672A6659" w14:textId="77777777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aconcuadrcula5oscura-nfasis3"/>
        <w:tblW w:w="0" w:type="auto"/>
        <w:tblLook w:val="04A0" w:firstRow="1" w:lastRow="0" w:firstColumn="1" w:lastColumn="0" w:noHBand="0" w:noVBand="1"/>
      </w:tblPr>
      <w:tblGrid>
        <w:gridCol w:w="1612"/>
        <w:gridCol w:w="863"/>
        <w:gridCol w:w="796"/>
        <w:gridCol w:w="1887"/>
        <w:gridCol w:w="2012"/>
        <w:gridCol w:w="1658"/>
      </w:tblGrid>
      <w:tr w:rsidRPr="00556E57" w:rsidR="00556E57" w:rsidTr="00556E57" w14:paraId="1FFE9EC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Pr="00556E57" w:rsidR="00556E57" w:rsidP="00556E57" w:rsidRDefault="00556E57" w14:paraId="75B1471B" w14:textId="7777777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Momento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117D1C2C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Sesión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002D6F5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Horas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00376AAF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Tema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314FDAD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Enfoque central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7D3F298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Práctica principal</w:t>
            </w:r>
          </w:p>
        </w:tc>
      </w:tr>
      <w:tr w:rsidRPr="00556E57" w:rsidR="00556E57" w:rsidTr="00556E57" w14:paraId="2170451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Pr="00556E57" w:rsidR="00556E57" w:rsidP="00556E57" w:rsidRDefault="00556E57" w14:paraId="2B91E03C" w14:textId="77777777">
            <w:pPr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Momento 1: Inspiración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649841B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0A37501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70352C2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 xml:space="preserve">Identidad Visual y </w:t>
            </w:r>
            <w:proofErr w:type="spellStart"/>
            <w:r w:rsidRPr="00556E57">
              <w:rPr>
                <w:rFonts w:cstheme="minorHAnsi"/>
                <w:sz w:val="24"/>
                <w:szCs w:val="24"/>
              </w:rPr>
              <w:t>Moodboarding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7EC715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Definición estética y psicología del color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340B241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Creación de tablero de inspiración visual</w:t>
            </w:r>
          </w:p>
        </w:tc>
      </w:tr>
      <w:tr w:rsidRPr="00556E57" w:rsidR="00556E57" w:rsidTr="00556E57" w14:paraId="13CA72A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Pr="00556E57" w:rsidR="00556E57" w:rsidP="00556E57" w:rsidRDefault="00556E57" w14:paraId="3D5706B9" w14:textId="77777777">
            <w:pPr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Momento 2: Interacción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18F999B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5DAB6C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5CBC2B4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Diagramación de Casos de Uso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4135AA0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Flujo de tareas y actores del sistema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4A0256C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Elaboración de diagramas bajo estándar UML</w:t>
            </w:r>
          </w:p>
        </w:tc>
      </w:tr>
      <w:tr w:rsidRPr="00556E57" w:rsidR="00556E57" w:rsidTr="00556E57" w14:paraId="716213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Pr="00556E57" w:rsidR="00556E57" w:rsidP="00556E57" w:rsidRDefault="00556E57" w14:paraId="2F3D5D8A" w14:textId="77777777">
            <w:pPr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Momento 3: Estructura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5FCD5EC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02EB378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6C6154A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Arquitectura de Información (</w:t>
            </w:r>
            <w:proofErr w:type="spellStart"/>
            <w:r w:rsidRPr="00556E57">
              <w:rPr>
                <w:rFonts w:cstheme="minorHAnsi"/>
                <w:sz w:val="24"/>
                <w:szCs w:val="24"/>
              </w:rPr>
              <w:t>Wireframing</w:t>
            </w:r>
            <w:proofErr w:type="spellEnd"/>
            <w:r w:rsidRPr="00556E57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1EAE8CC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Diseño estructural de baja fidelidad (UX)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0EA234F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Prototipado del esqueleto de la aplicación</w:t>
            </w:r>
          </w:p>
        </w:tc>
      </w:tr>
      <w:tr w:rsidRPr="00556E57" w:rsidR="00556E57" w:rsidTr="00556E57" w14:paraId="455C7E1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Pr="00556E57" w:rsidR="00556E57" w:rsidP="00556E57" w:rsidRDefault="00556E57" w14:paraId="133E9E8C" w14:textId="77777777">
            <w:pPr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Momento 4: Definición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2598DEE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6A05A80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68ED2C1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Prototipado de Alta Fidelidad (Mockup)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78EBFB5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Aplicación de UI y componentes visuales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6A59ADD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Diseño final de interfaces interactivas</w:t>
            </w:r>
          </w:p>
        </w:tc>
      </w:tr>
      <w:tr w:rsidRPr="00556E57" w:rsidR="00556E57" w:rsidTr="00556E57" w14:paraId="6F3493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Pr="00556E57" w:rsidR="00556E57" w:rsidP="00556E57" w:rsidRDefault="00556E57" w14:paraId="4E1AF027" w14:textId="77777777">
            <w:pPr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Momento 5: Construcción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78941E4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5A39BBE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4B2CE86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 xml:space="preserve">Maquetación Técnica </w:t>
            </w:r>
            <w:proofErr w:type="spellStart"/>
            <w:r w:rsidRPr="00556E57">
              <w:rPr>
                <w:rFonts w:cstheme="minorHAnsi"/>
                <w:sz w:val="24"/>
                <w:szCs w:val="24"/>
              </w:rPr>
              <w:t>Frontend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67B153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Implementación con etiquetas HTML y CSS</w:t>
            </w:r>
          </w:p>
        </w:tc>
        <w:tc>
          <w:tcPr>
            <w:tcW w:w="0" w:type="auto"/>
            <w:vAlign w:val="center"/>
            <w:hideMark/>
          </w:tcPr>
          <w:p w:rsidRPr="00556E57" w:rsidR="00556E57" w:rsidP="00556E57" w:rsidRDefault="00556E57" w14:paraId="77C5D35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56E57">
              <w:rPr>
                <w:rFonts w:cstheme="minorHAnsi"/>
                <w:sz w:val="24"/>
                <w:szCs w:val="24"/>
              </w:rPr>
              <w:t>Codificación del diseño en un producto web</w:t>
            </w:r>
          </w:p>
        </w:tc>
      </w:tr>
    </w:tbl>
    <w:p w:rsidRPr="00556E57" w:rsidR="003110F3" w:rsidP="00556E57" w:rsidRDefault="003110F3" w14:paraId="41C8F396" w14:textId="77777777">
      <w:pPr>
        <w:spacing w:after="0" w:line="240" w:lineRule="auto"/>
        <w:rPr>
          <w:rFonts w:cstheme="minorHAnsi"/>
          <w:sz w:val="24"/>
          <w:szCs w:val="24"/>
        </w:rPr>
      </w:pPr>
    </w:p>
    <w:p w:rsidRPr="00556E57" w:rsidR="00556E57" w:rsidP="00556E57" w:rsidRDefault="00556E57" w14:paraId="2410FC71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Momento 1: Inspiración: La Identidad como Punto de Partida</w:t>
      </w:r>
    </w:p>
    <w:p w:rsidRPr="00556E57" w:rsidR="00556E57" w:rsidP="00556E57" w:rsidRDefault="00556E57" w14:paraId="63EB1E5C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 xml:space="preserve">Tema: Identidad Visual y </w:t>
      </w:r>
      <w:proofErr w:type="spellStart"/>
      <w:r w:rsidRPr="00556E57">
        <w:rPr>
          <w:rFonts w:cstheme="minorHAnsi"/>
          <w:b/>
          <w:bCs/>
          <w:sz w:val="24"/>
          <w:szCs w:val="24"/>
        </w:rPr>
        <w:t>Moodboarding</w:t>
      </w:r>
      <w:proofErr w:type="spellEnd"/>
    </w:p>
    <w:p w:rsidRPr="00556E57" w:rsidR="00556E57" w:rsidP="00556E57" w:rsidRDefault="00556E57" w14:paraId="51DE02BE" w14:textId="77777777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Subtemas:</w:t>
      </w:r>
    </w:p>
    <w:p w:rsidRPr="00556E57" w:rsidR="00556E57" w:rsidP="00556E57" w:rsidRDefault="00556E57" w14:paraId="63B7903B" w14:textId="77777777">
      <w:pPr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Conceptos de marca e identidad digital.</w:t>
      </w:r>
    </w:p>
    <w:p w:rsidRPr="00556E57" w:rsidR="00556E57" w:rsidP="00556E57" w:rsidRDefault="00556E57" w14:paraId="20785253" w14:textId="77777777">
      <w:pPr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Psicología del color aplicada al software empresarial.</w:t>
      </w:r>
    </w:p>
    <w:p w:rsidRPr="00556E57" w:rsidR="00556E57" w:rsidP="00556E57" w:rsidRDefault="00556E57" w14:paraId="440989D5" w14:textId="77777777">
      <w:pPr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Tipografías: legibilidad vs. estética.</w:t>
      </w:r>
    </w:p>
    <w:p w:rsidRPr="00556E57" w:rsidR="00556E57" w:rsidP="00556E57" w:rsidRDefault="00556E57" w14:paraId="26B7CD39" w14:textId="77777777">
      <w:pPr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Selección de referentes visuales y estilos.</w:t>
      </w:r>
    </w:p>
    <w:p w:rsidRPr="00556E57" w:rsidR="00556E57" w:rsidP="00556E57" w:rsidRDefault="00556E57" w14:paraId="74AF1818" w14:textId="77777777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Actividad Práctica:</w:t>
      </w:r>
    </w:p>
    <w:p w:rsidRPr="00556E57" w:rsidR="00556E57" w:rsidP="00556E57" w:rsidRDefault="00556E57" w14:paraId="378D8594" w14:textId="77777777">
      <w:pPr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Investigar referentes del sector productivo del proyecto.</w:t>
      </w:r>
    </w:p>
    <w:p w:rsidRPr="00556E57" w:rsidR="00556E57" w:rsidP="00556E57" w:rsidRDefault="00556E57" w14:paraId="308EBE36" w14:textId="77777777">
      <w:pPr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 xml:space="preserve">Construir un </w:t>
      </w:r>
      <w:proofErr w:type="spellStart"/>
      <w:r w:rsidRPr="00556E57">
        <w:rPr>
          <w:rFonts w:cstheme="minorHAnsi"/>
          <w:b/>
          <w:bCs/>
          <w:sz w:val="24"/>
          <w:szCs w:val="24"/>
        </w:rPr>
        <w:t>Moodboard</w:t>
      </w:r>
      <w:proofErr w:type="spellEnd"/>
      <w:r w:rsidRPr="00556E57">
        <w:rPr>
          <w:rFonts w:cstheme="minorHAnsi"/>
          <w:b/>
          <w:bCs/>
          <w:sz w:val="24"/>
          <w:szCs w:val="24"/>
        </w:rPr>
        <w:t xml:space="preserve"> digital</w:t>
      </w:r>
      <w:r w:rsidRPr="00556E57">
        <w:rPr>
          <w:rFonts w:cstheme="minorHAnsi"/>
          <w:sz w:val="24"/>
          <w:szCs w:val="24"/>
        </w:rPr>
        <w:t xml:space="preserve"> que consolide la paleta de colores, tipografías e iconografía.</w:t>
      </w:r>
    </w:p>
    <w:p w:rsidR="00556E57" w:rsidP="00556E57" w:rsidRDefault="00556E57" w14:paraId="72A3D3EC" w14:textId="77777777">
      <w:pPr>
        <w:spacing w:after="0" w:line="240" w:lineRule="auto"/>
        <w:rPr>
          <w:rFonts w:cstheme="minorHAnsi"/>
          <w:sz w:val="24"/>
          <w:szCs w:val="24"/>
        </w:rPr>
      </w:pPr>
    </w:p>
    <w:p w:rsidRPr="00556E57" w:rsidR="00556E57" w:rsidP="00556E57" w:rsidRDefault="00556E57" w14:paraId="16ABBB4F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Momento 2: Interacción: Definiendo el Comportamiento del Usuario</w:t>
      </w:r>
    </w:p>
    <w:p w:rsidRPr="00556E57" w:rsidR="00556E57" w:rsidP="00556E57" w:rsidRDefault="00556E57" w14:paraId="17D583C2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Tema: Diagramas de Casos de Uso</w:t>
      </w:r>
    </w:p>
    <w:p w:rsidRPr="00556E57" w:rsidR="00556E57" w:rsidP="00556E57" w:rsidRDefault="00556E57" w14:paraId="20F2E676" w14:textId="77777777">
      <w:pPr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Subtemas:</w:t>
      </w:r>
    </w:p>
    <w:p w:rsidRPr="00556E57" w:rsidR="00556E57" w:rsidP="00556E57" w:rsidRDefault="00556E57" w14:paraId="056A6FC9" w14:textId="77777777">
      <w:pPr>
        <w:numPr>
          <w:ilvl w:val="1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Identificación de actores (humanos y sistemas).</w:t>
      </w:r>
    </w:p>
    <w:p w:rsidRPr="00556E57" w:rsidR="00556E57" w:rsidP="00556E57" w:rsidRDefault="00556E57" w14:paraId="5CC09EB4" w14:textId="77777777">
      <w:pPr>
        <w:numPr>
          <w:ilvl w:val="1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Definición de funcionalidades principales del sistema web.</w:t>
      </w:r>
    </w:p>
    <w:p w:rsidRPr="00556E57" w:rsidR="00556E57" w:rsidP="00556E57" w:rsidRDefault="00556E57" w14:paraId="6EA1C20A" w14:textId="77777777">
      <w:pPr>
        <w:numPr>
          <w:ilvl w:val="1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Relaciones de inclusión y extensión (</w:t>
      </w:r>
      <w:proofErr w:type="spellStart"/>
      <w:r w:rsidRPr="00556E57">
        <w:rPr>
          <w:rFonts w:cstheme="minorHAnsi"/>
          <w:sz w:val="24"/>
          <w:szCs w:val="24"/>
        </w:rPr>
        <w:t>include</w:t>
      </w:r>
      <w:proofErr w:type="spellEnd"/>
      <w:r w:rsidRPr="00556E57">
        <w:rPr>
          <w:rFonts w:cstheme="minorHAnsi"/>
          <w:sz w:val="24"/>
          <w:szCs w:val="24"/>
        </w:rPr>
        <w:t>/</w:t>
      </w:r>
      <w:proofErr w:type="spellStart"/>
      <w:r w:rsidRPr="00556E57">
        <w:rPr>
          <w:rFonts w:cstheme="minorHAnsi"/>
          <w:sz w:val="24"/>
          <w:szCs w:val="24"/>
        </w:rPr>
        <w:t>extend</w:t>
      </w:r>
      <w:proofErr w:type="spellEnd"/>
      <w:r w:rsidRPr="00556E57">
        <w:rPr>
          <w:rFonts w:cstheme="minorHAnsi"/>
          <w:sz w:val="24"/>
          <w:szCs w:val="24"/>
        </w:rPr>
        <w:t>).</w:t>
      </w:r>
    </w:p>
    <w:p w:rsidRPr="00556E57" w:rsidR="00556E57" w:rsidP="00556E57" w:rsidRDefault="00556E57" w14:paraId="54D2EC1E" w14:textId="77777777">
      <w:pPr>
        <w:numPr>
          <w:ilvl w:val="1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Flujo de tareas del usuario en la interfaz.</w:t>
      </w:r>
    </w:p>
    <w:p w:rsidRPr="00556E57" w:rsidR="00556E57" w:rsidP="00556E57" w:rsidRDefault="00556E57" w14:paraId="40C4729B" w14:textId="77777777">
      <w:pPr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Actividad Práctica:</w:t>
      </w:r>
    </w:p>
    <w:p w:rsidRPr="00556E57" w:rsidR="00556E57" w:rsidP="00556E57" w:rsidRDefault="00556E57" w14:paraId="58D4A220" w14:textId="77777777">
      <w:pPr>
        <w:numPr>
          <w:ilvl w:val="1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 xml:space="preserve">Elaborar los </w:t>
      </w:r>
      <w:r w:rsidRPr="00556E57">
        <w:rPr>
          <w:rFonts w:cstheme="minorHAnsi"/>
          <w:b/>
          <w:bCs/>
          <w:sz w:val="24"/>
          <w:szCs w:val="24"/>
        </w:rPr>
        <w:t>Diagramas de Casos de Uso</w:t>
      </w:r>
      <w:r w:rsidRPr="00556E57">
        <w:rPr>
          <w:rFonts w:cstheme="minorHAnsi"/>
          <w:sz w:val="24"/>
          <w:szCs w:val="24"/>
        </w:rPr>
        <w:t xml:space="preserve"> para los módulos principales del proyecto (</w:t>
      </w:r>
      <w:proofErr w:type="spellStart"/>
      <w:r w:rsidRPr="00556E57">
        <w:rPr>
          <w:rFonts w:cstheme="minorHAnsi"/>
          <w:sz w:val="24"/>
          <w:szCs w:val="24"/>
        </w:rPr>
        <w:t>ej</w:t>
      </w:r>
      <w:proofErr w:type="spellEnd"/>
      <w:r w:rsidRPr="00556E57">
        <w:rPr>
          <w:rFonts w:cstheme="minorHAnsi"/>
          <w:sz w:val="24"/>
          <w:szCs w:val="24"/>
        </w:rPr>
        <w:t xml:space="preserve">: </w:t>
      </w:r>
      <w:proofErr w:type="spellStart"/>
      <w:r w:rsidRPr="00556E57">
        <w:rPr>
          <w:rFonts w:cstheme="minorHAnsi"/>
          <w:sz w:val="24"/>
          <w:szCs w:val="24"/>
        </w:rPr>
        <w:t>Login</w:t>
      </w:r>
      <w:proofErr w:type="spellEnd"/>
      <w:r w:rsidRPr="00556E57">
        <w:rPr>
          <w:rFonts w:cstheme="minorHAnsi"/>
          <w:sz w:val="24"/>
          <w:szCs w:val="24"/>
        </w:rPr>
        <w:t>, Registro, Gestión).</w:t>
      </w:r>
    </w:p>
    <w:p w:rsidR="00556E57" w:rsidP="00556E57" w:rsidRDefault="00556E57" w14:paraId="0D0B940D" w14:textId="77777777">
      <w:pPr>
        <w:spacing w:after="0" w:line="240" w:lineRule="auto"/>
        <w:rPr>
          <w:rFonts w:cstheme="minorHAnsi"/>
          <w:sz w:val="24"/>
          <w:szCs w:val="24"/>
        </w:rPr>
      </w:pPr>
    </w:p>
    <w:p w:rsidRPr="00556E57" w:rsidR="00556E57" w:rsidP="00556E57" w:rsidRDefault="00556E57" w14:paraId="4CB46FA8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Momento 3: Estructura: El Plano Estructural del Sitio</w:t>
      </w:r>
    </w:p>
    <w:p w:rsidRPr="00556E57" w:rsidR="00556E57" w:rsidP="00556E57" w:rsidRDefault="00556E57" w14:paraId="4071A32D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Tema: Arquitectura de Información (</w:t>
      </w:r>
      <w:proofErr w:type="spellStart"/>
      <w:r w:rsidRPr="00556E57">
        <w:rPr>
          <w:rFonts w:cstheme="minorHAnsi"/>
          <w:b/>
          <w:bCs/>
          <w:sz w:val="24"/>
          <w:szCs w:val="24"/>
        </w:rPr>
        <w:t>Wireframing</w:t>
      </w:r>
      <w:proofErr w:type="spellEnd"/>
      <w:r w:rsidRPr="00556E57">
        <w:rPr>
          <w:rFonts w:cstheme="minorHAnsi"/>
          <w:b/>
          <w:bCs/>
          <w:sz w:val="24"/>
          <w:szCs w:val="24"/>
        </w:rPr>
        <w:t>)</w:t>
      </w:r>
    </w:p>
    <w:p w:rsidRPr="00556E57" w:rsidR="00556E57" w:rsidP="00556E57" w:rsidRDefault="00556E57" w14:paraId="40EB4D30" w14:textId="77777777">
      <w:pPr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Subtemas:</w:t>
      </w:r>
    </w:p>
    <w:p w:rsidRPr="00556E57" w:rsidR="00556E57" w:rsidP="00556E57" w:rsidRDefault="00556E57" w14:paraId="6A533A73" w14:textId="77777777">
      <w:pPr>
        <w:numPr>
          <w:ilvl w:val="1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Principios de Experiencia de Usuario (UX).</w:t>
      </w:r>
    </w:p>
    <w:p w:rsidRPr="00556E57" w:rsidR="00556E57" w:rsidP="00556E57" w:rsidRDefault="00556E57" w14:paraId="71BB2756" w14:textId="77777777">
      <w:pPr>
        <w:numPr>
          <w:ilvl w:val="1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Jerarquía de información y distribución de elementos.</w:t>
      </w:r>
    </w:p>
    <w:p w:rsidRPr="00556E57" w:rsidR="00556E57" w:rsidP="00556E57" w:rsidRDefault="00556E57" w14:paraId="10EB2A28" w14:textId="77777777">
      <w:pPr>
        <w:numPr>
          <w:ilvl w:val="1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Navegabilidad y mapa de sitio.</w:t>
      </w:r>
    </w:p>
    <w:p w:rsidRPr="00556E57" w:rsidR="00556E57" w:rsidP="00556E57" w:rsidRDefault="00556E57" w14:paraId="531F14D1" w14:textId="77777777">
      <w:pPr>
        <w:numPr>
          <w:ilvl w:val="1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Diseño de esqueleto en baja fidelidad.</w:t>
      </w:r>
    </w:p>
    <w:p w:rsidRPr="00556E57" w:rsidR="00556E57" w:rsidP="00556E57" w:rsidRDefault="00556E57" w14:paraId="786E6A9F" w14:textId="77777777">
      <w:pPr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Actividad Práctica:</w:t>
      </w:r>
    </w:p>
    <w:p w:rsidRPr="00556E57" w:rsidR="00556E57" w:rsidP="00556E57" w:rsidRDefault="00556E57" w14:paraId="6A222DB1" w14:textId="77777777">
      <w:pPr>
        <w:numPr>
          <w:ilvl w:val="1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 xml:space="preserve">Diseñar los </w:t>
      </w:r>
      <w:proofErr w:type="spellStart"/>
      <w:r w:rsidRPr="00556E57">
        <w:rPr>
          <w:rFonts w:cstheme="minorHAnsi"/>
          <w:b/>
          <w:bCs/>
          <w:sz w:val="24"/>
          <w:szCs w:val="24"/>
        </w:rPr>
        <w:t>Wireframes</w:t>
      </w:r>
      <w:proofErr w:type="spellEnd"/>
      <w:r w:rsidRPr="00556E57">
        <w:rPr>
          <w:rFonts w:cstheme="minorHAnsi"/>
          <w:b/>
          <w:bCs/>
          <w:sz w:val="24"/>
          <w:szCs w:val="24"/>
        </w:rPr>
        <w:t xml:space="preserve"> de baja fidelidad</w:t>
      </w:r>
      <w:r w:rsidRPr="00556E57">
        <w:rPr>
          <w:rFonts w:cstheme="minorHAnsi"/>
          <w:sz w:val="24"/>
          <w:szCs w:val="24"/>
        </w:rPr>
        <w:t xml:space="preserve"> de las pantallas principales del proyecto, enfocándose en la ubicación de botones, textos y contenedores.</w:t>
      </w:r>
    </w:p>
    <w:p w:rsidR="00556E57" w:rsidP="00556E57" w:rsidRDefault="00556E57" w14:paraId="0E27B00A" w14:textId="77777777">
      <w:pPr>
        <w:spacing w:after="0" w:line="240" w:lineRule="auto"/>
        <w:rPr>
          <w:rFonts w:cstheme="minorHAnsi"/>
          <w:sz w:val="24"/>
          <w:szCs w:val="24"/>
        </w:rPr>
      </w:pPr>
    </w:p>
    <w:p w:rsidRPr="00556E57" w:rsidR="00556E57" w:rsidP="00556E57" w:rsidRDefault="00556E57" w14:paraId="4C68D829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Momento 4: Definición: Visualizando el Producto Final</w:t>
      </w:r>
    </w:p>
    <w:p w:rsidRPr="00556E57" w:rsidR="00556E57" w:rsidP="00556E57" w:rsidRDefault="00556E57" w14:paraId="4F96748C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Tema: Prototipado de Alta Fidelidad (Mockup)</w:t>
      </w:r>
    </w:p>
    <w:p w:rsidRPr="00556E57" w:rsidR="00556E57" w:rsidP="00556E57" w:rsidRDefault="00556E57" w14:paraId="5E2EC378" w14:textId="77777777">
      <w:pPr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Subtemas:</w:t>
      </w:r>
    </w:p>
    <w:p w:rsidRPr="00556E57" w:rsidR="00556E57" w:rsidP="00556E57" w:rsidRDefault="00556E57" w14:paraId="6223F4AB" w14:textId="77777777">
      <w:pPr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Principios de Interfaz de Usuario (UI).</w:t>
      </w:r>
    </w:p>
    <w:p w:rsidRPr="00556E57" w:rsidR="00556E57" w:rsidP="00556E57" w:rsidRDefault="00556E57" w14:paraId="6FE70862" w14:textId="77777777">
      <w:pPr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Uso de herramientas de diseño (</w:t>
      </w:r>
      <w:proofErr w:type="spellStart"/>
      <w:r w:rsidRPr="00556E57">
        <w:rPr>
          <w:rFonts w:cstheme="minorHAnsi"/>
          <w:sz w:val="24"/>
          <w:szCs w:val="24"/>
        </w:rPr>
        <w:t>Figma</w:t>
      </w:r>
      <w:proofErr w:type="spellEnd"/>
      <w:r w:rsidRPr="00556E57">
        <w:rPr>
          <w:rFonts w:cstheme="minorHAnsi"/>
          <w:sz w:val="24"/>
          <w:szCs w:val="24"/>
        </w:rPr>
        <w:t>, Adobe XD o similares).</w:t>
      </w:r>
    </w:p>
    <w:p w:rsidRPr="00556E57" w:rsidR="00556E57" w:rsidP="00556E57" w:rsidRDefault="00556E57" w14:paraId="50221488" w14:textId="77777777">
      <w:pPr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 xml:space="preserve">Aplicación de la identidad visual (colores y fuentes) sobre </w:t>
      </w:r>
      <w:proofErr w:type="spellStart"/>
      <w:r w:rsidRPr="00556E57">
        <w:rPr>
          <w:rFonts w:cstheme="minorHAnsi"/>
          <w:sz w:val="24"/>
          <w:szCs w:val="24"/>
        </w:rPr>
        <w:t>wireframes</w:t>
      </w:r>
      <w:proofErr w:type="spellEnd"/>
      <w:r w:rsidRPr="00556E57">
        <w:rPr>
          <w:rFonts w:cstheme="minorHAnsi"/>
          <w:sz w:val="24"/>
          <w:szCs w:val="24"/>
        </w:rPr>
        <w:t>.</w:t>
      </w:r>
    </w:p>
    <w:p w:rsidRPr="00556E57" w:rsidR="00556E57" w:rsidP="00556E57" w:rsidRDefault="00556E57" w14:paraId="2AACDBCC" w14:textId="77777777">
      <w:pPr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Componentes reutilizables y estados de botones.</w:t>
      </w:r>
    </w:p>
    <w:p w:rsidRPr="00556E57" w:rsidR="00556E57" w:rsidP="00556E57" w:rsidRDefault="00556E57" w14:paraId="4182BA2C" w14:textId="77777777">
      <w:pPr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Actividad Práctica:</w:t>
      </w:r>
    </w:p>
    <w:p w:rsidRPr="00556E57" w:rsidR="00556E57" w:rsidP="00556E57" w:rsidRDefault="00556E57" w14:paraId="34A06043" w14:textId="77777777">
      <w:pPr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 xml:space="preserve">Transformar los </w:t>
      </w:r>
      <w:proofErr w:type="spellStart"/>
      <w:r w:rsidRPr="00556E57">
        <w:rPr>
          <w:rFonts w:cstheme="minorHAnsi"/>
          <w:sz w:val="24"/>
          <w:szCs w:val="24"/>
        </w:rPr>
        <w:t>wireframes</w:t>
      </w:r>
      <w:proofErr w:type="spellEnd"/>
      <w:r w:rsidRPr="00556E57">
        <w:rPr>
          <w:rFonts w:cstheme="minorHAnsi"/>
          <w:sz w:val="24"/>
          <w:szCs w:val="24"/>
        </w:rPr>
        <w:t xml:space="preserve"> en </w:t>
      </w:r>
      <w:r w:rsidRPr="00556E57">
        <w:rPr>
          <w:rFonts w:cstheme="minorHAnsi"/>
          <w:b/>
          <w:bCs/>
          <w:sz w:val="24"/>
          <w:szCs w:val="24"/>
        </w:rPr>
        <w:t>Mockups de alta fidelidad</w:t>
      </w:r>
      <w:r w:rsidRPr="00556E57">
        <w:rPr>
          <w:rFonts w:cstheme="minorHAnsi"/>
          <w:sz w:val="24"/>
          <w:szCs w:val="24"/>
        </w:rPr>
        <w:t>, creando una representación visual exacta de cómo se verá la aplicación.</w:t>
      </w:r>
    </w:p>
    <w:p w:rsidR="00556E57" w:rsidP="00556E57" w:rsidRDefault="00556E57" w14:paraId="60061E4C" w14:textId="77777777">
      <w:pPr>
        <w:spacing w:after="0" w:line="240" w:lineRule="auto"/>
        <w:rPr>
          <w:rFonts w:cstheme="minorHAnsi"/>
          <w:sz w:val="24"/>
          <w:szCs w:val="24"/>
        </w:rPr>
      </w:pPr>
    </w:p>
    <w:p w:rsidRPr="00556E57" w:rsidR="00556E57" w:rsidP="00556E57" w:rsidRDefault="00556E57" w14:paraId="6C8443BC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Momento 5: Construcción: Del Diseño al Código Fuente</w:t>
      </w:r>
    </w:p>
    <w:p w:rsidRPr="00556E57" w:rsidR="00556E57" w:rsidP="00556E57" w:rsidRDefault="00556E57" w14:paraId="36F7E2EB" w14:textId="77777777">
      <w:p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 xml:space="preserve">Tema: Maquetación Técnica </w:t>
      </w:r>
      <w:proofErr w:type="spellStart"/>
      <w:r w:rsidRPr="00556E57">
        <w:rPr>
          <w:rFonts w:cstheme="minorHAnsi"/>
          <w:b/>
          <w:bCs/>
          <w:sz w:val="24"/>
          <w:szCs w:val="24"/>
        </w:rPr>
        <w:t>Frontend</w:t>
      </w:r>
      <w:proofErr w:type="spellEnd"/>
    </w:p>
    <w:p w:rsidRPr="00556E57" w:rsidR="00556E57" w:rsidP="00556E57" w:rsidRDefault="00556E57" w14:paraId="1E828985" w14:textId="77777777">
      <w:pPr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Subtemas:</w:t>
      </w:r>
    </w:p>
    <w:p w:rsidRPr="00556E57" w:rsidR="00556E57" w:rsidP="00556E57" w:rsidRDefault="00556E57" w14:paraId="4450123D" w14:textId="77777777">
      <w:pPr>
        <w:numPr>
          <w:ilvl w:val="1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Etiquetas semánticas de HTML5 (</w:t>
      </w:r>
      <w:proofErr w:type="spellStart"/>
      <w:r w:rsidRPr="00556E57">
        <w:rPr>
          <w:rFonts w:cstheme="minorHAnsi"/>
          <w:sz w:val="24"/>
          <w:szCs w:val="24"/>
        </w:rPr>
        <w:t>header</w:t>
      </w:r>
      <w:proofErr w:type="spellEnd"/>
      <w:r w:rsidRPr="00556E57">
        <w:rPr>
          <w:rFonts w:cstheme="minorHAnsi"/>
          <w:sz w:val="24"/>
          <w:szCs w:val="24"/>
        </w:rPr>
        <w:t xml:space="preserve">, </w:t>
      </w:r>
      <w:proofErr w:type="spellStart"/>
      <w:r w:rsidRPr="00556E57">
        <w:rPr>
          <w:rFonts w:cstheme="minorHAnsi"/>
          <w:sz w:val="24"/>
          <w:szCs w:val="24"/>
        </w:rPr>
        <w:t>nav</w:t>
      </w:r>
      <w:proofErr w:type="spellEnd"/>
      <w:r w:rsidRPr="00556E57">
        <w:rPr>
          <w:rFonts w:cstheme="minorHAnsi"/>
          <w:sz w:val="24"/>
          <w:szCs w:val="24"/>
        </w:rPr>
        <w:t xml:space="preserve">, </w:t>
      </w:r>
      <w:proofErr w:type="spellStart"/>
      <w:r w:rsidRPr="00556E57">
        <w:rPr>
          <w:rFonts w:cstheme="minorHAnsi"/>
          <w:sz w:val="24"/>
          <w:szCs w:val="24"/>
        </w:rPr>
        <w:t>section</w:t>
      </w:r>
      <w:proofErr w:type="spellEnd"/>
      <w:r w:rsidRPr="00556E57">
        <w:rPr>
          <w:rFonts w:cstheme="minorHAnsi"/>
          <w:sz w:val="24"/>
          <w:szCs w:val="24"/>
        </w:rPr>
        <w:t xml:space="preserve">, </w:t>
      </w:r>
      <w:proofErr w:type="spellStart"/>
      <w:r w:rsidRPr="00556E57">
        <w:rPr>
          <w:rFonts w:cstheme="minorHAnsi"/>
          <w:sz w:val="24"/>
          <w:szCs w:val="24"/>
        </w:rPr>
        <w:t>main</w:t>
      </w:r>
      <w:proofErr w:type="spellEnd"/>
      <w:r w:rsidRPr="00556E57">
        <w:rPr>
          <w:rFonts w:cstheme="minorHAnsi"/>
          <w:sz w:val="24"/>
          <w:szCs w:val="24"/>
        </w:rPr>
        <w:t xml:space="preserve">, </w:t>
      </w:r>
      <w:proofErr w:type="spellStart"/>
      <w:r w:rsidRPr="00556E57">
        <w:rPr>
          <w:rFonts w:cstheme="minorHAnsi"/>
          <w:sz w:val="24"/>
          <w:szCs w:val="24"/>
        </w:rPr>
        <w:t>footer</w:t>
      </w:r>
      <w:proofErr w:type="spellEnd"/>
      <w:r w:rsidRPr="00556E57">
        <w:rPr>
          <w:rFonts w:cstheme="minorHAnsi"/>
          <w:sz w:val="24"/>
          <w:szCs w:val="24"/>
        </w:rPr>
        <w:t>).</w:t>
      </w:r>
    </w:p>
    <w:p w:rsidRPr="00556E57" w:rsidR="00556E57" w:rsidP="00556E57" w:rsidRDefault="00556E57" w14:paraId="68EAF44C" w14:textId="77777777">
      <w:pPr>
        <w:numPr>
          <w:ilvl w:val="1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Estructura de formularios web.</w:t>
      </w:r>
    </w:p>
    <w:p w:rsidRPr="00556E57" w:rsidR="00556E57" w:rsidP="00556E57" w:rsidRDefault="00556E57" w14:paraId="0CAE3074" w14:textId="77777777">
      <w:pPr>
        <w:numPr>
          <w:ilvl w:val="1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sz w:val="24"/>
          <w:szCs w:val="24"/>
        </w:rPr>
        <w:t>Estilos con CSS3: Selectores, colores y fondos.</w:t>
      </w:r>
    </w:p>
    <w:p w:rsidRPr="00556E57" w:rsidR="00556E57" w:rsidP="00556E57" w:rsidRDefault="00556E57" w14:paraId="304BA5F0" w14:textId="77777777">
      <w:pPr>
        <w:numPr>
          <w:ilvl w:val="1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556E57">
        <w:rPr>
          <w:rFonts w:cstheme="minorHAnsi"/>
          <w:sz w:val="24"/>
          <w:szCs w:val="24"/>
        </w:rPr>
        <w:t>Layouts</w:t>
      </w:r>
      <w:proofErr w:type="spellEnd"/>
      <w:r w:rsidRPr="00556E57">
        <w:rPr>
          <w:rFonts w:cstheme="minorHAnsi"/>
          <w:sz w:val="24"/>
          <w:szCs w:val="24"/>
        </w:rPr>
        <w:t xml:space="preserve"> modernos: Introducción a </w:t>
      </w:r>
      <w:proofErr w:type="spellStart"/>
      <w:r w:rsidRPr="00556E57">
        <w:rPr>
          <w:rFonts w:cstheme="minorHAnsi"/>
          <w:sz w:val="24"/>
          <w:szCs w:val="24"/>
        </w:rPr>
        <w:t>Flexbox</w:t>
      </w:r>
      <w:proofErr w:type="spellEnd"/>
      <w:r w:rsidRPr="00556E57">
        <w:rPr>
          <w:rFonts w:cstheme="minorHAnsi"/>
          <w:sz w:val="24"/>
          <w:szCs w:val="24"/>
        </w:rPr>
        <w:t xml:space="preserve"> y CSS </w:t>
      </w:r>
      <w:proofErr w:type="spellStart"/>
      <w:r w:rsidRPr="00556E57">
        <w:rPr>
          <w:rFonts w:cstheme="minorHAnsi"/>
          <w:sz w:val="24"/>
          <w:szCs w:val="24"/>
        </w:rPr>
        <w:t>Grid</w:t>
      </w:r>
      <w:proofErr w:type="spellEnd"/>
      <w:r w:rsidRPr="00556E57">
        <w:rPr>
          <w:rFonts w:cstheme="minorHAnsi"/>
          <w:sz w:val="24"/>
          <w:szCs w:val="24"/>
        </w:rPr>
        <w:t>.</w:t>
      </w:r>
    </w:p>
    <w:p w:rsidRPr="00556E57" w:rsidR="00556E57" w:rsidP="00556E57" w:rsidRDefault="00556E57" w14:paraId="772BBA60" w14:textId="77777777">
      <w:pPr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556E57">
        <w:rPr>
          <w:rFonts w:cstheme="minorHAnsi"/>
          <w:b/>
          <w:bCs/>
          <w:sz w:val="24"/>
          <w:szCs w:val="24"/>
        </w:rPr>
        <w:t>Actividad Práctica:</w:t>
      </w:r>
    </w:p>
    <w:p w:rsidRPr="00556E57" w:rsidR="00556E57" w:rsidP="585EF430" w:rsidRDefault="00556E57" w14:paraId="34816959" w14:textId="77777777">
      <w:pPr>
        <w:numPr>
          <w:ilvl w:val="1"/>
          <w:numId w:val="5"/>
        </w:numPr>
        <w:spacing w:after="0" w:line="240" w:lineRule="auto"/>
        <w:rPr>
          <w:rFonts w:cs="Calibri" w:cstheme="minorAscii"/>
          <w:sz w:val="24"/>
          <w:szCs w:val="24"/>
        </w:rPr>
      </w:pPr>
      <w:r w:rsidRPr="585EF430" w:rsidR="00556E57">
        <w:rPr>
          <w:rFonts w:cs="Calibri" w:cstheme="minorAscii"/>
          <w:b w:val="1"/>
          <w:bCs w:val="1"/>
          <w:sz w:val="24"/>
          <w:szCs w:val="24"/>
        </w:rPr>
        <w:t xml:space="preserve">Codificar el </w:t>
      </w:r>
      <w:r w:rsidRPr="585EF430" w:rsidR="00556E57">
        <w:rPr>
          <w:rFonts w:cs="Calibri" w:cstheme="minorAscii"/>
          <w:b w:val="1"/>
          <w:bCs w:val="1"/>
          <w:sz w:val="24"/>
          <w:szCs w:val="24"/>
        </w:rPr>
        <w:t>Frontend</w:t>
      </w:r>
      <w:r w:rsidRPr="585EF430" w:rsidR="00556E57">
        <w:rPr>
          <w:rFonts w:cs="Calibri" w:cstheme="minorAscii"/>
          <w:sz w:val="24"/>
          <w:szCs w:val="24"/>
        </w:rPr>
        <w:t xml:space="preserve"> de la interfaz diseñada, asegurando el uso de estándares W3C y etiquetas semánticas para una maquetación técnica profesional.</w:t>
      </w:r>
    </w:p>
    <w:p w:rsidR="585EF430" w:rsidRDefault="585EF430" w14:paraId="48570575" w14:textId="2742DF4A">
      <w:r>
        <w:br w:type="page"/>
      </w:r>
    </w:p>
    <w:p w:rsidR="3A471734" w:rsidP="585EF430" w:rsidRDefault="3A471734" w14:paraId="3126792C" w14:textId="68A564AF">
      <w:pPr>
        <w:spacing w:before="24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3A4717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Posible lista de actividades</w:t>
      </w:r>
    </w:p>
    <w:p w:rsidR="03CA1E37" w:rsidP="585EF430" w:rsidRDefault="03CA1E37" w14:paraId="5484FE7B" w14:textId="1112916D">
      <w:pPr>
        <w:spacing w:before="24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3.1 Actividades de Reflexión Inicial</w:t>
      </w:r>
    </w:p>
    <w:p w:rsidR="03CA1E37" w:rsidP="585EF430" w:rsidRDefault="03CA1E37" w14:paraId="3C3F5506" w14:textId="12C237CF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Actividad 01_R: El lenguaje de la primera impresión (Diseño)</w:t>
      </w:r>
    </w:p>
    <w:p w:rsidR="03CA1E37" w:rsidP="585EF430" w:rsidRDefault="03CA1E37" w14:paraId="06214E06" w14:textId="2658CF5F">
      <w:pPr>
        <w:pStyle w:val="ListParagraph"/>
        <w:numPr>
          <w:ilvl w:val="0"/>
          <w:numId w:val="6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Los aprendices debatirán sobre cómo la identidad visual (colores y tipos) afecta la confianza del usuario al usar un software empresarial.</w:t>
      </w:r>
    </w:p>
    <w:p w:rsidR="03CA1E37" w:rsidP="585EF430" w:rsidRDefault="03CA1E37" w14:paraId="094AD1A4" w14:textId="04606646">
      <w:pPr>
        <w:pStyle w:val="ListParagraph"/>
        <w:numPr>
          <w:ilvl w:val="0"/>
          <w:numId w:val="6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Ambiente de formación (Aula de clase).</w:t>
      </w:r>
    </w:p>
    <w:p w:rsidR="03CA1E37" w:rsidP="585EF430" w:rsidRDefault="03CA1E37" w14:paraId="4A5ACC26" w14:textId="0D93D341">
      <w:pPr>
        <w:pStyle w:val="ListParagraph"/>
        <w:numPr>
          <w:ilvl w:val="0"/>
          <w:numId w:val="6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Lluvia de ideas y debate dirigido.</w:t>
      </w:r>
    </w:p>
    <w:p w:rsidR="03CA1E37" w:rsidP="585EF430" w:rsidRDefault="03CA1E37" w14:paraId="552BC792" w14:textId="5AB5DFA8">
      <w:pPr>
        <w:pStyle w:val="ListParagraph"/>
        <w:numPr>
          <w:ilvl w:val="0"/>
          <w:numId w:val="6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Televisor o Video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beam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, tablero, marcadores.</w:t>
      </w:r>
    </w:p>
    <w:p w:rsidR="03CA1E37" w:rsidP="585EF430" w:rsidRDefault="03CA1E37" w14:paraId="186FFA7D" w14:textId="2E2710C7">
      <w:pPr>
        <w:pStyle w:val="ListParagraph"/>
        <w:numPr>
          <w:ilvl w:val="0"/>
          <w:numId w:val="6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Galería de interfaces web modernas vs. obsoletas.</w:t>
      </w:r>
    </w:p>
    <w:p w:rsidR="03CA1E37" w:rsidP="585EF430" w:rsidRDefault="03CA1E37" w14:paraId="6FC42735" w14:textId="50B8972A">
      <w:pPr>
        <w:pStyle w:val="ListParagraph"/>
        <w:numPr>
          <w:ilvl w:val="0"/>
          <w:numId w:val="6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2 horas.</w:t>
      </w:r>
    </w:p>
    <w:p w:rsidR="03CA1E37" w:rsidP="585EF430" w:rsidRDefault="03CA1E37" w14:paraId="4BAFB497" w14:textId="31F35A89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Actividad 02_R: El plano antes del ladrillo (Estructura)</w:t>
      </w:r>
    </w:p>
    <w:p w:rsidR="03CA1E37" w:rsidP="585EF430" w:rsidRDefault="03CA1E37" w14:paraId="10CC9C0D" w14:textId="128EA705">
      <w:pPr>
        <w:pStyle w:val="ListParagraph"/>
        <w:numPr>
          <w:ilvl w:val="0"/>
          <w:numId w:val="7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Reflexión sobre la importancia de la maquetación estructural (esqueleto) frente al diseño estético mediante la analogía de la construcción de una casa.</w:t>
      </w:r>
    </w:p>
    <w:p w:rsidR="03CA1E37" w:rsidP="585EF430" w:rsidRDefault="03CA1E37" w14:paraId="0DC2AA68" w14:textId="367E9C48">
      <w:pPr>
        <w:pStyle w:val="ListParagraph"/>
        <w:numPr>
          <w:ilvl w:val="0"/>
          <w:numId w:val="7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Ambiente de formación.</w:t>
      </w:r>
    </w:p>
    <w:p w:rsidR="03CA1E37" w:rsidP="585EF430" w:rsidRDefault="03CA1E37" w14:paraId="0BB51EDF" w14:textId="14465BC2">
      <w:pPr>
        <w:pStyle w:val="ListParagraph"/>
        <w:numPr>
          <w:ilvl w:val="0"/>
          <w:numId w:val="7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Análisis de analogías y socialización en plenaria.</w:t>
      </w:r>
    </w:p>
    <w:p w:rsidR="03CA1E37" w:rsidP="585EF430" w:rsidRDefault="03CA1E37" w14:paraId="62F721D7" w14:textId="5DE44C49">
      <w:pPr>
        <w:pStyle w:val="ListParagraph"/>
        <w:numPr>
          <w:ilvl w:val="0"/>
          <w:numId w:val="7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Hojas de papel, lápices, borradores.</w:t>
      </w:r>
    </w:p>
    <w:p w:rsidR="03CA1E37" w:rsidP="585EF430" w:rsidRDefault="03CA1E37" w14:paraId="0B3B4D5D" w14:textId="099061E0">
      <w:pPr>
        <w:pStyle w:val="ListParagraph"/>
        <w:numPr>
          <w:ilvl w:val="0"/>
          <w:numId w:val="7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Infografía sobre la diferencia entre prototipos de baja y alta fidelidad.</w:t>
      </w:r>
    </w:p>
    <w:p w:rsidR="03CA1E37" w:rsidP="585EF430" w:rsidRDefault="03CA1E37" w14:paraId="16FD825B" w14:textId="162FE178">
      <w:pPr>
        <w:pStyle w:val="ListParagraph"/>
        <w:numPr>
          <w:ilvl w:val="0"/>
          <w:numId w:val="7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2 horas.</w:t>
      </w:r>
    </w:p>
    <w:p w:rsidR="03CA1E37" w:rsidP="585EF430" w:rsidRDefault="03CA1E37" w14:paraId="2A6EBE3C" w14:textId="47AC12B9">
      <w:p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-------------------------------------------------------------------------------- </w:t>
      </w:r>
    </w:p>
    <w:p w:rsidR="03CA1E37" w:rsidP="585EF430" w:rsidRDefault="03CA1E37" w14:paraId="42825876" w14:textId="04DBE473">
      <w:pPr>
        <w:spacing w:before="24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3.2 Actividades de contextualización e identificación de conocimientos necesarios</w:t>
      </w:r>
    </w:p>
    <w:p w:rsidR="03CA1E37" w:rsidP="585EF430" w:rsidRDefault="03CA1E37" w14:paraId="62A73774" w14:textId="0F2FDB82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Actividad 01_C: Fundamentos de Identidad Visual (Momento 1)</w:t>
      </w:r>
    </w:p>
    <w:p w:rsidR="03CA1E37" w:rsidP="585EF430" w:rsidRDefault="03CA1E37" w14:paraId="247294D6" w14:textId="760C44ED">
      <w:pPr>
        <w:pStyle w:val="ListParagraph"/>
        <w:numPr>
          <w:ilvl w:val="0"/>
          <w:numId w:val="8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Identificar conceptos de marca, psicología del color y legibilidad tipográfica aplicada al software.</w:t>
      </w:r>
    </w:p>
    <w:p w:rsidR="03CA1E37" w:rsidP="585EF430" w:rsidRDefault="03CA1E37" w14:paraId="46BD6F59" w14:textId="11419AE7">
      <w:pPr>
        <w:pStyle w:val="ListParagraph"/>
        <w:numPr>
          <w:ilvl w:val="0"/>
          <w:numId w:val="8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Ambiente de aprendizaje con acceso a internet.</w:t>
      </w:r>
    </w:p>
    <w:p w:rsidR="03CA1E37" w:rsidP="585EF430" w:rsidRDefault="03CA1E37" w14:paraId="6CC6ABF1" w14:textId="260933A8">
      <w:pPr>
        <w:pStyle w:val="ListParagraph"/>
        <w:numPr>
          <w:ilvl w:val="0"/>
          <w:numId w:val="8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Investigación dirigida y creación de nubes de palabras.</w:t>
      </w:r>
    </w:p>
    <w:p w:rsidR="03CA1E37" w:rsidP="585EF430" w:rsidRDefault="03CA1E37" w14:paraId="1251E0F0" w14:textId="7BC601A8">
      <w:pPr>
        <w:pStyle w:val="ListParagraph"/>
        <w:numPr>
          <w:ilvl w:val="0"/>
          <w:numId w:val="8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Computador, conexión a internet.</w:t>
      </w:r>
    </w:p>
    <w:p w:rsidR="03CA1E37" w:rsidP="585EF430" w:rsidRDefault="03CA1E37" w14:paraId="7FC6CB03" w14:textId="75F5A17A">
      <w:pPr>
        <w:pStyle w:val="ListParagraph"/>
        <w:numPr>
          <w:ilvl w:val="0"/>
          <w:numId w:val="8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Documento "Psicología del color para UI".</w:t>
      </w:r>
    </w:p>
    <w:p w:rsidR="03CA1E37" w:rsidP="585EF430" w:rsidRDefault="03CA1E37" w14:paraId="1771792F" w14:textId="0756C65B">
      <w:pPr>
        <w:pStyle w:val="ListParagraph"/>
        <w:numPr>
          <w:ilvl w:val="0"/>
          <w:numId w:val="8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4 horas.</w:t>
      </w:r>
    </w:p>
    <w:p w:rsidR="03CA1E37" w:rsidP="585EF430" w:rsidRDefault="03CA1E37" w14:paraId="18125464" w14:textId="3715B7B8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Actividad 02_C: Modelado de Interacción UML (Momento 2)</w:t>
      </w:r>
    </w:p>
    <w:p w:rsidR="03CA1E37" w:rsidP="585EF430" w:rsidRDefault="03CA1E37" w14:paraId="0CAB42DA" w14:textId="742C03CA">
      <w:pPr>
        <w:pStyle w:val="ListParagraph"/>
        <w:numPr>
          <w:ilvl w:val="0"/>
          <w:numId w:val="9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Identificar actores (humanos y sistemas) y funcionalidades principales mediante diagramas de casos de uso.</w:t>
      </w:r>
    </w:p>
    <w:p w:rsidR="03CA1E37" w:rsidP="585EF430" w:rsidRDefault="03CA1E37" w14:paraId="65047EC1" w14:textId="2174AA0D">
      <w:pPr>
        <w:pStyle w:val="ListParagraph"/>
        <w:numPr>
          <w:ilvl w:val="0"/>
          <w:numId w:val="9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Aula de informática.</w:t>
      </w:r>
    </w:p>
    <w:p w:rsidR="03CA1E37" w:rsidP="585EF430" w:rsidRDefault="03CA1E37" w14:paraId="0035F021" w14:textId="5A0AD2A8">
      <w:pPr>
        <w:pStyle w:val="ListParagraph"/>
        <w:numPr>
          <w:ilvl w:val="0"/>
          <w:numId w:val="9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Análisis de casos de estudio empresariales.</w:t>
      </w:r>
    </w:p>
    <w:p w:rsidR="03CA1E37" w:rsidP="585EF430" w:rsidRDefault="03CA1E37" w14:paraId="335E4A7A" w14:textId="5A952040">
      <w:pPr>
        <w:pStyle w:val="ListParagraph"/>
        <w:numPr>
          <w:ilvl w:val="0"/>
          <w:numId w:val="9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Equipos de cómputo, suite ofimática.</w:t>
      </w:r>
    </w:p>
    <w:p w:rsidR="03CA1E37" w:rsidP="585EF430" w:rsidRDefault="03CA1E37" w14:paraId="460B44B6" w14:textId="0C2A3250">
      <w:pPr>
        <w:pStyle w:val="ListParagraph"/>
        <w:numPr>
          <w:ilvl w:val="0"/>
          <w:numId w:val="9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Video "Cómo identificar funcionalidades de software".</w:t>
      </w:r>
    </w:p>
    <w:p w:rsidR="03CA1E37" w:rsidP="585EF430" w:rsidRDefault="03CA1E37" w14:paraId="6C7D4EC5" w14:textId="4BBB5655">
      <w:pPr>
        <w:pStyle w:val="ListParagraph"/>
        <w:numPr>
          <w:ilvl w:val="0"/>
          <w:numId w:val="9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4 horas.</w:t>
      </w:r>
    </w:p>
    <w:p w:rsidR="03CA1E37" w:rsidP="585EF430" w:rsidRDefault="03CA1E37" w14:paraId="1916A2C8" w14:textId="4D306BBD">
      <w:p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-------------------------------------------------------------------------------- </w:t>
      </w:r>
    </w:p>
    <w:p w:rsidR="03CA1E37" w:rsidP="585EF430" w:rsidRDefault="03CA1E37" w14:paraId="5F4177D0" w14:textId="050ED465">
      <w:pPr>
        <w:spacing w:before="24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3.3 Actividades de Apropiación (Conceptualización y Teorización)</w:t>
      </w:r>
    </w:p>
    <w:p w:rsidR="03CA1E37" w:rsidP="585EF430" w:rsidRDefault="03CA1E37" w14:paraId="66D5D94E" w14:textId="3A282720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Actividad 01_A: Construcción del </w:t>
      </w: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Moodboard</w:t>
      </w: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Digital (Momento 1)</w:t>
      </w:r>
    </w:p>
    <w:p w:rsidR="03CA1E37" w:rsidP="585EF430" w:rsidRDefault="03CA1E37" w14:paraId="4A745655" w14:textId="28D2B732">
      <w:pPr>
        <w:pStyle w:val="ListParagraph"/>
        <w:numPr>
          <w:ilvl w:val="0"/>
          <w:numId w:val="10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Crear un tablero de inspiración que consolide la identidad visual del proyecto (colores HEX, tipos, iconos) con su respectiva justificación técnica.</w:t>
      </w:r>
    </w:p>
    <w:p w:rsidR="03CA1E37" w:rsidP="585EF430" w:rsidRDefault="03CA1E37" w14:paraId="7F18C675" w14:textId="2B0B19CB">
      <w:pPr>
        <w:pStyle w:val="ListParagraph"/>
        <w:numPr>
          <w:ilvl w:val="0"/>
          <w:numId w:val="10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Sala de cómputo con software de diseño.</w:t>
      </w:r>
    </w:p>
    <w:p w:rsidR="03CA1E37" w:rsidP="585EF430" w:rsidRDefault="03CA1E37" w14:paraId="3B54295B" w14:textId="5883E36E">
      <w:pPr>
        <w:pStyle w:val="ListParagraph"/>
        <w:numPr>
          <w:ilvl w:val="0"/>
          <w:numId w:val="10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Taller práctico de creación gráfica.</w:t>
      </w:r>
    </w:p>
    <w:p w:rsidR="03CA1E37" w:rsidP="585EF430" w:rsidRDefault="03CA1E37" w14:paraId="55E2E3B0" w14:textId="74D2AA6B">
      <w:pPr>
        <w:pStyle w:val="ListParagraph"/>
        <w:numPr>
          <w:ilvl w:val="0"/>
          <w:numId w:val="10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Computador con acceso a herramientas como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Figma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o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Canva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.</w:t>
      </w:r>
    </w:p>
    <w:p w:rsidR="03CA1E37" w:rsidP="585EF430" w:rsidRDefault="03CA1E37" w14:paraId="117F8C22" w14:textId="001F3EBF">
      <w:pPr>
        <w:pStyle w:val="ListParagraph"/>
        <w:numPr>
          <w:ilvl w:val="0"/>
          <w:numId w:val="10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Plantilla oficial para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Moodboard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.</w:t>
      </w:r>
    </w:p>
    <w:p w:rsidR="03CA1E37" w:rsidP="585EF430" w:rsidRDefault="03CA1E37" w14:paraId="170B0929" w14:textId="1B23CA21">
      <w:pPr>
        <w:pStyle w:val="ListParagraph"/>
        <w:numPr>
          <w:ilvl w:val="0"/>
          <w:numId w:val="10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8 horas.</w:t>
      </w:r>
    </w:p>
    <w:p w:rsidR="03CA1E37" w:rsidP="585EF430" w:rsidRDefault="03CA1E37" w14:paraId="140D0421" w14:textId="26B9E726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Actividad 02_A: Elaboración de Diagramas de Casos de Uso (Momento 2)</w:t>
      </w:r>
    </w:p>
    <w:p w:rsidR="03CA1E37" w:rsidP="585EF430" w:rsidRDefault="03CA1E37" w14:paraId="161557EE" w14:textId="0E021717">
      <w:pPr>
        <w:pStyle w:val="ListParagraph"/>
        <w:numPr>
          <w:ilvl w:val="0"/>
          <w:numId w:val="11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Diseñar los diagramas UML para los módulos de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Login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, Registro y Gestión del proyecto formativo.</w:t>
      </w:r>
    </w:p>
    <w:p w:rsidR="03CA1E37" w:rsidP="585EF430" w:rsidRDefault="03CA1E37" w14:paraId="07B79619" w14:textId="58E04B75">
      <w:pPr>
        <w:pStyle w:val="ListParagraph"/>
        <w:numPr>
          <w:ilvl w:val="0"/>
          <w:numId w:val="11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Ambiente de formación con equipos de cómputo.</w:t>
      </w:r>
    </w:p>
    <w:p w:rsidR="03CA1E37" w:rsidP="585EF430" w:rsidRDefault="03CA1E37" w14:paraId="249C37FA" w14:textId="0AF9D7D0">
      <w:pPr>
        <w:pStyle w:val="ListParagraph"/>
        <w:numPr>
          <w:ilvl w:val="0"/>
          <w:numId w:val="11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Aprendizaje basado en proyectos (ABP).</w:t>
      </w:r>
    </w:p>
    <w:p w:rsidR="03CA1E37" w:rsidP="585EF430" w:rsidRDefault="03CA1E37" w14:paraId="5AB2729A" w14:textId="577469F9">
      <w:pPr>
        <w:pStyle w:val="ListParagraph"/>
        <w:numPr>
          <w:ilvl w:val="0"/>
          <w:numId w:val="11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Software CASE (Visual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Paradigm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,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Lucidchart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o Dia).</w:t>
      </w:r>
    </w:p>
    <w:p w:rsidR="03CA1E37" w:rsidP="585EF430" w:rsidRDefault="03CA1E37" w14:paraId="469E8FFF" w14:textId="735F41BA">
      <w:pPr>
        <w:pStyle w:val="ListParagraph"/>
        <w:numPr>
          <w:ilvl w:val="0"/>
          <w:numId w:val="11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Guía técnica UML para maquetación.</w:t>
      </w:r>
    </w:p>
    <w:p w:rsidR="03CA1E37" w:rsidP="585EF430" w:rsidRDefault="03CA1E37" w14:paraId="4E9D446A" w14:textId="7638324D">
      <w:pPr>
        <w:pStyle w:val="ListParagraph"/>
        <w:numPr>
          <w:ilvl w:val="0"/>
          <w:numId w:val="11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8 horas.</w:t>
      </w:r>
    </w:p>
    <w:p w:rsidR="03CA1E37" w:rsidP="585EF430" w:rsidRDefault="03CA1E37" w14:paraId="0544762A" w14:textId="1567A0F7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Actividad 03_A: Prototipado de Baja Fidelidad - </w:t>
      </w: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Wireframing</w:t>
      </w: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(Momento 3)</w:t>
      </w:r>
    </w:p>
    <w:p w:rsidR="03CA1E37" w:rsidP="585EF430" w:rsidRDefault="03CA1E37" w14:paraId="2BA8931A" w14:textId="530E4EC6">
      <w:pPr>
        <w:pStyle w:val="ListParagraph"/>
        <w:numPr>
          <w:ilvl w:val="0"/>
          <w:numId w:val="12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Diseñar el esqueleto UX de las pantallas principales, definiendo jerarquía y distribución sin elementos visuales finales.</w:t>
      </w:r>
    </w:p>
    <w:p w:rsidR="03CA1E37" w:rsidP="585EF430" w:rsidRDefault="03CA1E37" w14:paraId="38CA82D7" w14:textId="3530AA2D">
      <w:pPr>
        <w:pStyle w:val="ListParagraph"/>
        <w:numPr>
          <w:ilvl w:val="0"/>
          <w:numId w:val="12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Aula de informática.</w:t>
      </w:r>
    </w:p>
    <w:p w:rsidR="03CA1E37" w:rsidP="585EF430" w:rsidRDefault="03CA1E37" w14:paraId="353D98F3" w14:textId="5DDF8CAB">
      <w:pPr>
        <w:pStyle w:val="ListParagraph"/>
        <w:numPr>
          <w:ilvl w:val="0"/>
          <w:numId w:val="12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Representación visual de arquitectura de información.</w:t>
      </w:r>
    </w:p>
    <w:p w:rsidR="03CA1E37" w:rsidP="585EF430" w:rsidRDefault="03CA1E37" w14:paraId="4033B4E0" w14:textId="1338438C">
      <w:pPr>
        <w:pStyle w:val="ListParagraph"/>
        <w:numPr>
          <w:ilvl w:val="0"/>
          <w:numId w:val="12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Computador, internet, software de prototipado.</w:t>
      </w:r>
    </w:p>
    <w:p w:rsidR="03CA1E37" w:rsidP="585EF430" w:rsidRDefault="03CA1E37" w14:paraId="57364932" w14:textId="7644973E">
      <w:pPr>
        <w:pStyle w:val="ListParagraph"/>
        <w:numPr>
          <w:ilvl w:val="0"/>
          <w:numId w:val="12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Documento "Principios de flujo de usuario".</w:t>
      </w:r>
    </w:p>
    <w:p w:rsidR="03CA1E37" w:rsidP="585EF430" w:rsidRDefault="03CA1E37" w14:paraId="77DE7B33" w14:textId="7D74617A">
      <w:pPr>
        <w:pStyle w:val="ListParagraph"/>
        <w:numPr>
          <w:ilvl w:val="0"/>
          <w:numId w:val="12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8 horas.</w:t>
      </w:r>
    </w:p>
    <w:p w:rsidR="03CA1E37" w:rsidP="585EF430" w:rsidRDefault="03CA1E37" w14:paraId="5DDC1C03" w14:textId="52F9122D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Actividad 04_A: Diseño de Prototipo de Alta Fidelidad - Mockup (Momento 4)</w:t>
      </w:r>
    </w:p>
    <w:p w:rsidR="03CA1E37" w:rsidP="585EF430" w:rsidRDefault="03CA1E37" w14:paraId="75371E9A" w14:textId="21A2E4B2">
      <w:pPr>
        <w:pStyle w:val="ListParagraph"/>
        <w:numPr>
          <w:ilvl w:val="0"/>
          <w:numId w:val="13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Aplicar la identidad visual del Momento 1 sobre los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wireframes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del Momento 3 para crear la interfaz final (UI).</w:t>
      </w:r>
    </w:p>
    <w:p w:rsidR="03CA1E37" w:rsidP="585EF430" w:rsidRDefault="03CA1E37" w14:paraId="0B911568" w14:textId="284DCA8F">
      <w:pPr>
        <w:pStyle w:val="ListParagraph"/>
        <w:numPr>
          <w:ilvl w:val="0"/>
          <w:numId w:val="13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Sala de cómputo con herramientas de diseño UI.</w:t>
      </w:r>
    </w:p>
    <w:p w:rsidR="03CA1E37" w:rsidP="585EF430" w:rsidRDefault="03CA1E37" w14:paraId="2E26D23C" w14:textId="5F9F462F">
      <w:pPr>
        <w:pStyle w:val="ListParagraph"/>
        <w:numPr>
          <w:ilvl w:val="0"/>
          <w:numId w:val="13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Taller práctico de diseño de interfaces interactivas.</w:t>
      </w:r>
    </w:p>
    <w:p w:rsidR="03CA1E37" w:rsidP="585EF430" w:rsidRDefault="03CA1E37" w14:paraId="5BE443C2" w14:textId="7C7A023E">
      <w:pPr>
        <w:pStyle w:val="ListParagraph"/>
        <w:numPr>
          <w:ilvl w:val="0"/>
          <w:numId w:val="13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Figma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, Adobe XD o similares.</w:t>
      </w:r>
    </w:p>
    <w:p w:rsidR="03CA1E37" w:rsidP="585EF430" w:rsidRDefault="03CA1E37" w14:paraId="23CD7664" w14:textId="02990AE0">
      <w:pPr>
        <w:pStyle w:val="ListParagraph"/>
        <w:numPr>
          <w:ilvl w:val="0"/>
          <w:numId w:val="13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Bibliotecas de componentes y estilos.</w:t>
      </w:r>
    </w:p>
    <w:p w:rsidR="03CA1E37" w:rsidP="585EF430" w:rsidRDefault="03CA1E37" w14:paraId="04EB9FA1" w14:textId="61D6783B">
      <w:pPr>
        <w:pStyle w:val="ListParagraph"/>
        <w:numPr>
          <w:ilvl w:val="0"/>
          <w:numId w:val="13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8 horas.</w:t>
      </w:r>
    </w:p>
    <w:p w:rsidR="03CA1E37" w:rsidP="585EF430" w:rsidRDefault="03CA1E37" w14:paraId="74776B06" w14:textId="173C3964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Actividad 05_A: Maquetación Técnica </w:t>
      </w: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Frontend</w:t>
      </w: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(Momento 5)</w:t>
      </w:r>
    </w:p>
    <w:p w:rsidR="03CA1E37" w:rsidP="585EF430" w:rsidRDefault="03CA1E37" w14:paraId="70805A2E" w14:textId="05E5F129">
      <w:pPr>
        <w:pStyle w:val="ListParagraph"/>
        <w:numPr>
          <w:ilvl w:val="0"/>
          <w:numId w:val="14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Implementar técnicamente el diseño usando etiquetas semánticas de HTML5 y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layouts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modernos con CSS3 (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Flexbox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/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Grid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).</w:t>
      </w:r>
    </w:p>
    <w:p w:rsidR="03CA1E37" w:rsidP="585EF430" w:rsidRDefault="03CA1E37" w14:paraId="418FA00F" w14:textId="75322607">
      <w:pPr>
        <w:pStyle w:val="ListParagraph"/>
        <w:numPr>
          <w:ilvl w:val="0"/>
          <w:numId w:val="14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Ambiente de formación con equipos de cómputo y acceso a internet.</w:t>
      </w:r>
    </w:p>
    <w:p w:rsidR="03CA1E37" w:rsidP="585EF430" w:rsidRDefault="03CA1E37" w14:paraId="472244A1" w14:textId="37B4F8AB">
      <w:pPr>
        <w:pStyle w:val="ListParagraph"/>
        <w:numPr>
          <w:ilvl w:val="0"/>
          <w:numId w:val="14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Codificación técnica guiada.</w:t>
      </w:r>
    </w:p>
    <w:p w:rsidR="03CA1E37" w:rsidP="585EF430" w:rsidRDefault="03CA1E37" w14:paraId="76633F10" w14:textId="1037F013">
      <w:pPr>
        <w:pStyle w:val="ListParagraph"/>
        <w:numPr>
          <w:ilvl w:val="0"/>
          <w:numId w:val="14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Editores de código (VS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Code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), navegadores web.</w:t>
      </w:r>
    </w:p>
    <w:p w:rsidR="03CA1E37" w:rsidP="585EF430" w:rsidRDefault="03CA1E37" w14:paraId="4792BFFC" w14:textId="4A844882">
      <w:pPr>
        <w:pStyle w:val="ListParagraph"/>
        <w:numPr>
          <w:ilvl w:val="0"/>
          <w:numId w:val="14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Tutoriales de HTML/CSS de MDN Web Docs.</w:t>
      </w:r>
    </w:p>
    <w:p w:rsidR="03CA1E37" w:rsidP="585EF430" w:rsidRDefault="03CA1E37" w14:paraId="4A9360E0" w14:textId="236AFAC0">
      <w:pPr>
        <w:pStyle w:val="ListParagraph"/>
        <w:numPr>
          <w:ilvl w:val="0"/>
          <w:numId w:val="14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8 horas.</w:t>
      </w:r>
    </w:p>
    <w:p w:rsidR="03CA1E37" w:rsidP="585EF430" w:rsidRDefault="03CA1E37" w14:paraId="5B551B38" w14:textId="02428EF6">
      <w:p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-------------------------------------------------------------------------------- </w:t>
      </w:r>
    </w:p>
    <w:p w:rsidR="03CA1E37" w:rsidP="585EF430" w:rsidRDefault="03CA1E37" w14:paraId="20A2E76D" w14:textId="7C0EF5FE">
      <w:pPr>
        <w:spacing w:before="24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3.4 Actividades de Transferencia del Conocimiento</w:t>
      </w:r>
    </w:p>
    <w:p w:rsidR="03CA1E37" w:rsidP="585EF430" w:rsidRDefault="03CA1E37" w14:paraId="4532FD34" w14:textId="05E85194">
      <w:pPr>
        <w:spacing w:before="0" w:beforeAutospacing="off" w:after="12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Actividad 01_T: Consolidación de la Interfaz Web Funcional</w:t>
      </w:r>
    </w:p>
    <w:p w:rsidR="03CA1E37" w:rsidP="585EF430" w:rsidRDefault="03CA1E37" w14:paraId="11EB5F3C" w14:textId="05F290AE">
      <w:pPr>
        <w:pStyle w:val="ListParagraph"/>
        <w:numPr>
          <w:ilvl w:val="0"/>
          <w:numId w:val="15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Descripción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El aprendiz integrará todos los artefactos (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Moodboard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, UML, 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Wireframes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, Mockups y Código) en el repositorio oficial de su proyecto formativo, garantizando usabilidad y maquetación técnica correcta.</w:t>
      </w:r>
    </w:p>
    <w:p w:rsidR="03CA1E37" w:rsidP="585EF430" w:rsidRDefault="03CA1E37" w14:paraId="615267DC" w14:textId="7693742B">
      <w:pPr>
        <w:pStyle w:val="ListParagraph"/>
        <w:numPr>
          <w:ilvl w:val="0"/>
          <w:numId w:val="15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Ambiente requerido: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Ambiente de formación con conectividad total.</w:t>
      </w:r>
    </w:p>
    <w:p w:rsidR="03CA1E37" w:rsidP="585EF430" w:rsidRDefault="03CA1E37" w14:paraId="4C450C67" w14:textId="3A778D73">
      <w:pPr>
        <w:pStyle w:val="ListParagraph"/>
        <w:numPr>
          <w:ilvl w:val="0"/>
          <w:numId w:val="15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Estrategias o técnicas didácticas activas: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Aprendizaje por proyectos.</w:t>
      </w:r>
    </w:p>
    <w:p w:rsidR="03CA1E37" w:rsidP="585EF430" w:rsidRDefault="03CA1E37" w14:paraId="2EC17B5D" w14:textId="774ACE26">
      <w:pPr>
        <w:pStyle w:val="ListParagraph"/>
        <w:numPr>
          <w:ilvl w:val="0"/>
          <w:numId w:val="15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Materiales de formación: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Equipos de cómputo, servidor local o hosting.</w:t>
      </w:r>
    </w:p>
    <w:p w:rsidR="03CA1E37" w:rsidP="585EF430" w:rsidRDefault="03CA1E37" w14:paraId="4411B1ED" w14:textId="2947BBEF">
      <w:pPr>
        <w:pStyle w:val="ListParagraph"/>
        <w:numPr>
          <w:ilvl w:val="0"/>
          <w:numId w:val="15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Material de apoyo: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Formato informe técnico de diseño.</w:t>
      </w:r>
    </w:p>
    <w:p w:rsidR="03CA1E37" w:rsidP="585EF430" w:rsidRDefault="03CA1E37" w14:paraId="5BD8370E" w14:textId="5160F929">
      <w:pPr>
        <w:pStyle w:val="ListParagraph"/>
        <w:numPr>
          <w:ilvl w:val="0"/>
          <w:numId w:val="15"/>
        </w:numPr>
        <w:spacing w:before="0" w:beforeAutospacing="off" w:after="12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</w:pPr>
      <w:r w:rsidRPr="585EF430" w:rsidR="03CA1E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Duración de la actividad:</w:t>
      </w:r>
      <w:r w:rsidRPr="585EF430" w:rsidR="03CA1E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 15 a 20 horas.</w:t>
      </w:r>
    </w:p>
    <w:p w:rsidR="585EF430" w:rsidP="585EF430" w:rsidRDefault="585EF430" w14:paraId="71833248" w14:textId="43E38A1C">
      <w:pPr>
        <w:pStyle w:val="Normal"/>
        <w:spacing w:after="0" w:line="240" w:lineRule="auto"/>
        <w:ind w:left="0"/>
        <w:rPr>
          <w:rFonts w:cs="Calibri" w:cstheme="minorAscii"/>
          <w:color w:val="auto"/>
          <w:sz w:val="24"/>
          <w:szCs w:val="24"/>
        </w:rPr>
      </w:pPr>
    </w:p>
    <w:p w:rsidR="00556E57" w:rsidP="00556E57" w:rsidRDefault="00556E57" w14:paraId="44EAFD9C" w14:textId="77777777">
      <w:pPr>
        <w:spacing w:after="0" w:line="240" w:lineRule="auto"/>
      </w:pPr>
    </w:p>
    <w:sectPr w:rsidR="00556E57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4">
    <w:nsid w:val="21ba5c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aa87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7e419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8c04b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845d8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efd35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85ebc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599a8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d3430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eda90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2E42DA"/>
    <w:multiLevelType w:val="multilevel"/>
    <w:tmpl w:val="F49E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3A4C3D11"/>
    <w:multiLevelType w:val="multilevel"/>
    <w:tmpl w:val="FA3A0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59770A0"/>
    <w:multiLevelType w:val="multilevel"/>
    <w:tmpl w:val="0068E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AE02FB5"/>
    <w:multiLevelType w:val="multilevel"/>
    <w:tmpl w:val="EB222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6C5F440F"/>
    <w:multiLevelType w:val="multilevel"/>
    <w:tmpl w:val="61904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1" w16cid:durableId="1728215105">
    <w:abstractNumId w:val="0"/>
  </w:num>
  <w:num w:numId="2" w16cid:durableId="82730399">
    <w:abstractNumId w:val="4"/>
  </w:num>
  <w:num w:numId="3" w16cid:durableId="1136680124">
    <w:abstractNumId w:val="3"/>
  </w:num>
  <w:num w:numId="4" w16cid:durableId="328021473">
    <w:abstractNumId w:val="1"/>
  </w:num>
  <w:num w:numId="5" w16cid:durableId="472604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E57"/>
    <w:rsid w:val="003110F3"/>
    <w:rsid w:val="00556E57"/>
    <w:rsid w:val="00905698"/>
    <w:rsid w:val="00D45B6F"/>
    <w:rsid w:val="03CA1E37"/>
    <w:rsid w:val="2697872B"/>
    <w:rsid w:val="3A471734"/>
    <w:rsid w:val="585EF430"/>
    <w:rsid w:val="6854C09A"/>
    <w:rsid w:val="7985C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E7E32"/>
  <w15:chartTrackingRefBased/>
  <w15:docId w15:val="{A9C3F12E-5ADD-4C2E-B945-79CBF198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5oscura">
    <w:name w:val="Grid Table 5 Dark"/>
    <w:basedOn w:val="Tablanormal"/>
    <w:uiPriority w:val="50"/>
    <w:rsid w:val="00556E5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concuadrcula5oscura-nfasis3">
    <w:name w:val="Grid Table 5 Dark Accent 3"/>
    <w:basedOn w:val="Tablanormal"/>
    <w:uiPriority w:val="50"/>
    <w:rsid w:val="00556E5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7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Daniel Alberto Ardila Carrasquilla</dc:creator>
  <keywords/>
  <dc:description/>
  <lastModifiedBy>Daniel Alberto Ardila Carrasquilla</lastModifiedBy>
  <revision>3</revision>
  <dcterms:created xsi:type="dcterms:W3CDTF">2026-04-07T02:11:00.0000000Z</dcterms:created>
  <dcterms:modified xsi:type="dcterms:W3CDTF">2026-04-07T02:26:12.9588467Z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2026-04-07T02:11:56Z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91c9f942-9236-434d-a7bc-98f7b2fd383f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